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«Бердянські ковбаси»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</w:t>
      </w:r>
      <w:r w:rsidR="002B7D5D">
        <w:rPr>
          <w:szCs w:val="28"/>
        </w:rPr>
        <w:t xml:space="preserve">Водограйна, 7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«Бердянські ковбаси»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2B7D5D" w:rsidRPr="002B7D5D">
        <w:rPr>
          <w:szCs w:val="28"/>
        </w:rPr>
        <w:t>вул. Водограйна, 7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10C8" w:rsidRPr="008610C8">
        <w:rPr>
          <w:bCs/>
          <w:szCs w:val="28"/>
        </w:rPr>
        <w:t>тов</w:t>
      </w:r>
      <w:r w:rsidR="008610C8">
        <w:rPr>
          <w:bCs/>
          <w:szCs w:val="28"/>
        </w:rPr>
        <w:t>а</w:t>
      </w:r>
      <w:r w:rsidR="008610C8" w:rsidRPr="008610C8">
        <w:rPr>
          <w:bCs/>
          <w:szCs w:val="28"/>
        </w:rPr>
        <w:t>риств</w:t>
      </w:r>
      <w:r w:rsidR="008610C8">
        <w:rPr>
          <w:bCs/>
          <w:szCs w:val="28"/>
        </w:rPr>
        <w:t>у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 дозв</w:t>
      </w:r>
      <w:r w:rsidR="008610C8">
        <w:rPr>
          <w:bCs/>
          <w:szCs w:val="28"/>
        </w:rPr>
        <w:t>іл</w:t>
      </w:r>
      <w:r w:rsidR="008610C8" w:rsidRPr="008610C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</w:t>
      </w:r>
      <w:r w:rsidR="007F036A" w:rsidRPr="007F036A">
        <w:rPr>
          <w:szCs w:val="28"/>
        </w:rPr>
        <w:t>вул. Водограйна, 7</w:t>
      </w:r>
      <w:r w:rsidR="008610C8" w:rsidRPr="008610C8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7F036A" w:rsidRDefault="007F036A" w:rsidP="00AC7118">
      <w:pPr>
        <w:spacing w:line="240" w:lineRule="exact"/>
        <w:rPr>
          <w:szCs w:val="28"/>
        </w:rPr>
      </w:pPr>
    </w:p>
    <w:p w:rsidR="00A22607" w:rsidRPr="00F8095C" w:rsidRDefault="00A22607" w:rsidP="009D5B3C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426A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CE5CE-5BE4-4A30-82F2-8083DFA3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232</cp:revision>
  <cp:lastPrinted>2019-08-13T14:14:00Z</cp:lastPrinted>
  <dcterms:created xsi:type="dcterms:W3CDTF">2017-03-13T10:39:00Z</dcterms:created>
  <dcterms:modified xsi:type="dcterms:W3CDTF">2020-01-22T15:23:00Z</dcterms:modified>
</cp:coreProperties>
</file>